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759F" w14:textId="77777777" w:rsidR="00D021EE" w:rsidRPr="00F2596A" w:rsidRDefault="00D021EE" w:rsidP="00D021EE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4980241C" w14:textId="77777777" w:rsidR="00D021EE" w:rsidRPr="00D021EE" w:rsidRDefault="00D021EE" w:rsidP="00D021EE">
      <w:pPr>
        <w:rPr>
          <w:b/>
          <w:sz w:val="28"/>
          <w:szCs w:val="28"/>
          <w:u w:val="single"/>
        </w:rPr>
      </w:pPr>
      <w:r w:rsidRPr="00D021EE">
        <w:rPr>
          <w:b/>
          <w:sz w:val="28"/>
          <w:szCs w:val="28"/>
          <w:u w:val="single"/>
        </w:rPr>
        <w:t>Junior</w:t>
      </w:r>
      <w:r w:rsidR="00F2596A">
        <w:rPr>
          <w:b/>
          <w:sz w:val="28"/>
          <w:szCs w:val="28"/>
          <w:u w:val="single"/>
        </w:rPr>
        <w:t xml:space="preserve"> Compliance Officer at </w:t>
      </w:r>
      <w:r w:rsidRPr="00D021EE">
        <w:rPr>
          <w:b/>
          <w:sz w:val="28"/>
          <w:szCs w:val="28"/>
          <w:u w:val="single"/>
        </w:rPr>
        <w:t>Metropolitan</w:t>
      </w:r>
    </w:p>
    <w:p w14:paraId="53F62DB9" w14:textId="77777777" w:rsidR="00D021EE" w:rsidRPr="00D021EE" w:rsidRDefault="00D021EE" w:rsidP="00D021EE">
      <w:pPr>
        <w:rPr>
          <w:b/>
          <w:u w:val="single"/>
        </w:rPr>
      </w:pPr>
      <w:r>
        <w:t xml:space="preserve"> </w:t>
      </w:r>
    </w:p>
    <w:p w14:paraId="2644ED19" w14:textId="77777777" w:rsidR="00D021EE" w:rsidRPr="00D021EE" w:rsidRDefault="00D021EE" w:rsidP="00D021EE">
      <w:pPr>
        <w:rPr>
          <w:b/>
          <w:u w:val="single"/>
        </w:rPr>
      </w:pPr>
      <w:r w:rsidRPr="00D021EE">
        <w:rPr>
          <w:b/>
          <w:u w:val="single"/>
        </w:rPr>
        <w:t>ROLE PURPOSE</w:t>
      </w:r>
    </w:p>
    <w:p w14:paraId="3D489839" w14:textId="77777777" w:rsidR="00D021EE" w:rsidRDefault="00D021EE" w:rsidP="00D021EE">
      <w:r>
        <w:t>Assist in implementation of the compliance strategy aligned to the compliance monitoring plan to enable the business within a legal framework.</w:t>
      </w:r>
    </w:p>
    <w:p w14:paraId="250488C4" w14:textId="77777777" w:rsidR="00D021EE" w:rsidRDefault="00D021EE" w:rsidP="00D021EE"/>
    <w:p w14:paraId="39FF9AAD" w14:textId="77777777" w:rsidR="00D021EE" w:rsidRPr="00D021EE" w:rsidRDefault="00D021EE" w:rsidP="00D021EE">
      <w:pPr>
        <w:rPr>
          <w:b/>
          <w:u w:val="single"/>
        </w:rPr>
      </w:pPr>
      <w:r w:rsidRPr="00D021EE">
        <w:rPr>
          <w:b/>
          <w:u w:val="single"/>
        </w:rPr>
        <w:t>REQUIREMENTS</w:t>
      </w:r>
    </w:p>
    <w:p w14:paraId="1DDD9FAA" w14:textId="77777777" w:rsidR="00D021EE" w:rsidRDefault="00D021EE" w:rsidP="00D021EE">
      <w:r>
        <w:t xml:space="preserve">•Degree in </w:t>
      </w:r>
      <w:r w:rsidR="00843AB5">
        <w:t>Law</w:t>
      </w:r>
    </w:p>
    <w:p w14:paraId="5A42F4CE" w14:textId="77777777" w:rsidR="00D021EE" w:rsidRDefault="00D021EE" w:rsidP="00D021EE">
      <w:r>
        <w:t xml:space="preserve">•2- 5 years compliance related experience </w:t>
      </w:r>
    </w:p>
    <w:p w14:paraId="55B65794" w14:textId="77777777" w:rsidR="00D021EE" w:rsidRDefault="00D021EE" w:rsidP="00D021EE">
      <w:r>
        <w:t>•FSCA approved Compliance Officer or under supervision</w:t>
      </w:r>
    </w:p>
    <w:p w14:paraId="4F4AB350" w14:textId="77777777" w:rsidR="00D021EE" w:rsidRDefault="00D021EE" w:rsidP="00D021EE">
      <w:r>
        <w:t>•Exposure to interpretation of legislation for insurance and financial services environment</w:t>
      </w:r>
    </w:p>
    <w:p w14:paraId="7FCDE923" w14:textId="77777777" w:rsidR="00D021EE" w:rsidRDefault="00D021EE" w:rsidP="00D021EE">
      <w:r>
        <w:t>•Relationship management, presentation and reporting writing skills</w:t>
      </w:r>
    </w:p>
    <w:p w14:paraId="1975E532" w14:textId="77777777" w:rsidR="00D021EE" w:rsidRPr="00D021EE" w:rsidRDefault="00D021EE" w:rsidP="00D021EE">
      <w:pPr>
        <w:rPr>
          <w:b/>
          <w:u w:val="single"/>
        </w:rPr>
      </w:pPr>
    </w:p>
    <w:p w14:paraId="5AE65DD8" w14:textId="77777777" w:rsidR="00D021EE" w:rsidRPr="00D021EE" w:rsidRDefault="00D021EE" w:rsidP="00D021EE">
      <w:pPr>
        <w:rPr>
          <w:b/>
          <w:u w:val="single"/>
        </w:rPr>
      </w:pPr>
      <w:r w:rsidRPr="00D021EE">
        <w:rPr>
          <w:b/>
          <w:u w:val="single"/>
        </w:rPr>
        <w:t>RE</w:t>
      </w:r>
      <w:r>
        <w:rPr>
          <w:b/>
          <w:u w:val="single"/>
        </w:rPr>
        <w:t>SPONSIBILITIES AND WORK OUTPUTS</w:t>
      </w:r>
    </w:p>
    <w:p w14:paraId="52AB0787" w14:textId="77777777" w:rsidR="00D021EE" w:rsidRDefault="00D021EE" w:rsidP="00D021EE">
      <w:r>
        <w:t>•Execute compliance activities based on the Compliance Monitoring Plan in order to provide assurance on the level of regulatory compliance</w:t>
      </w:r>
    </w:p>
    <w:p w14:paraId="064C9AA4" w14:textId="77777777" w:rsidR="00D021EE" w:rsidRDefault="00D021EE" w:rsidP="00D021EE">
      <w:r>
        <w:t>•Monitor new regulatory mandates, rules and requirements, ensure that compliance policies are kept up to date and that revisions are disseminated in a timely manner</w:t>
      </w:r>
    </w:p>
    <w:p w14:paraId="43D53BD4" w14:textId="77777777" w:rsidR="00D021EE" w:rsidRDefault="00D021EE" w:rsidP="00D021EE">
      <w:r>
        <w:t>•Design and implement compliance training and educational programmes; actively participate in management training, including new starter induction programmes</w:t>
      </w:r>
    </w:p>
    <w:p w14:paraId="6664FAF8" w14:textId="77777777" w:rsidR="00D021EE" w:rsidRDefault="00D021EE" w:rsidP="00D021EE">
      <w:r>
        <w:t xml:space="preserve">•Provide advice on compliance with applicable laws and regulations to the business to ensure ongoing adherence and compliance. </w:t>
      </w:r>
    </w:p>
    <w:p w14:paraId="4AFCFCD2" w14:textId="77777777" w:rsidR="00D021EE" w:rsidRDefault="00D021EE" w:rsidP="00D021EE">
      <w:r>
        <w:t>•Assess the possible impact of any regulatory development on the operations of the business and work with the business with regard to compliance</w:t>
      </w:r>
    </w:p>
    <w:p w14:paraId="667BE060" w14:textId="77777777" w:rsidR="00D021EE" w:rsidRDefault="00D021EE" w:rsidP="00D021EE"/>
    <w:p w14:paraId="395BA5C8" w14:textId="77777777" w:rsidR="00D021EE" w:rsidRDefault="00D021EE" w:rsidP="00D021EE"/>
    <w:p w14:paraId="0BF3BA82" w14:textId="77777777" w:rsidR="00D021EE" w:rsidRDefault="00D021EE" w:rsidP="00D021EE">
      <w:r>
        <w:lastRenderedPageBreak/>
        <w:t>•Conduct compliance monitoring reviews and audits based on audit schedule and ad hoc requirements as required by the Internal Auditor or business leader</w:t>
      </w:r>
    </w:p>
    <w:p w14:paraId="2046C054" w14:textId="77777777" w:rsidR="00D021EE" w:rsidRDefault="00D021EE" w:rsidP="00D021EE">
      <w:r>
        <w:t>•Review and monitor completed audits and follow up on any recommendations made</w:t>
      </w:r>
    </w:p>
    <w:p w14:paraId="554D2BB5" w14:textId="77777777" w:rsidR="00D021EE" w:rsidRDefault="00D021EE" w:rsidP="00D021EE">
      <w:r>
        <w:t>•Execute the regulatory compliance breach management and follow-up process in order to address the identification, analysis and resolution processes to be followed as well as the escalation procedures</w:t>
      </w:r>
    </w:p>
    <w:p w14:paraId="0C92ACC1" w14:textId="77777777" w:rsidR="00D021EE" w:rsidRDefault="00D021EE" w:rsidP="00D021EE">
      <w:r>
        <w:t>•Provide professional advice and guidance to business regarding compliance matters.</w:t>
      </w:r>
    </w:p>
    <w:p w14:paraId="71FA0E19" w14:textId="77777777" w:rsidR="00D021EE" w:rsidRDefault="00D021EE" w:rsidP="00D021EE">
      <w:r>
        <w:t>•Contribute to the initiation of critical statutory projects relevant to the business and monitor the appropriate implementation thereof by the business.</w:t>
      </w:r>
    </w:p>
    <w:p w14:paraId="20FBD8CF" w14:textId="77777777" w:rsidR="00D021EE" w:rsidRDefault="00D021EE" w:rsidP="00D021EE">
      <w:r>
        <w:t>•Create awareness within business regarding new compliance requirement or provide guidance on potential impact of compliance requirements</w:t>
      </w:r>
    </w:p>
    <w:p w14:paraId="78B93D43" w14:textId="77777777" w:rsidR="00D021EE" w:rsidRDefault="00D021EE" w:rsidP="00D021EE">
      <w:r>
        <w:t>•Support the business stakeholders identify compliance risks or weaknesses for which the business should consider additional mitigating action, or processes and/or procedures.</w:t>
      </w:r>
    </w:p>
    <w:p w14:paraId="757018CA" w14:textId="77777777" w:rsidR="00D021EE" w:rsidRDefault="00D021EE" w:rsidP="00D021EE">
      <w:r>
        <w:t>•Initiate, contribute and prepare the necessary documentation for the submission of business enabling statutory applications to applicable regulatory and industry or supervisory bodies</w:t>
      </w:r>
    </w:p>
    <w:p w14:paraId="6873FB7C" w14:textId="77777777" w:rsidR="00D021EE" w:rsidRDefault="00D021EE" w:rsidP="00D021EE">
      <w:r>
        <w:t>•Build relationships with internal and external stakeholders as well as the wider compliance community within the MMI Group.</w:t>
      </w:r>
    </w:p>
    <w:p w14:paraId="4483B8DC" w14:textId="77777777" w:rsidR="00D021EE" w:rsidRDefault="00D021EE" w:rsidP="00D021EE">
      <w:r>
        <w:t>•Provide input from a compliance perspective and act as trusted advisor in business projects and initiatives.</w:t>
      </w:r>
    </w:p>
    <w:p w14:paraId="0C57B095" w14:textId="77777777" w:rsidR="00D021EE" w:rsidRDefault="00D021EE" w:rsidP="00D021EE">
      <w:r>
        <w:t>•Deliver compliance reports that highlight compliance activities and instances of non-compliance, both internal and external within agreed time frames.</w:t>
      </w:r>
    </w:p>
    <w:p w14:paraId="1B1E03BF" w14:textId="77777777" w:rsidR="00D021EE" w:rsidRDefault="00D021EE" w:rsidP="00D021EE">
      <w:r>
        <w:t>•Initiate and contribute to the review of all critical business policies from a regulatory compliance perspective and make recommendations for improvement.</w:t>
      </w:r>
    </w:p>
    <w:p w14:paraId="69827207" w14:textId="77777777" w:rsidR="00D021EE" w:rsidRDefault="00D021EE" w:rsidP="00D021EE"/>
    <w:p w14:paraId="4C5D66DC" w14:textId="77777777" w:rsidR="00D021EE" w:rsidRPr="00D021EE" w:rsidRDefault="00D021EE" w:rsidP="00D021EE">
      <w:pPr>
        <w:rPr>
          <w:b/>
          <w:u w:val="single"/>
        </w:rPr>
      </w:pPr>
      <w:r w:rsidRPr="00D021EE">
        <w:rPr>
          <w:b/>
          <w:u w:val="single"/>
        </w:rPr>
        <w:t>COMPETENCIES REQUIRED</w:t>
      </w:r>
    </w:p>
    <w:p w14:paraId="363FEA7A" w14:textId="77777777" w:rsidR="00D021EE" w:rsidRDefault="00D021EE" w:rsidP="00D021EE">
      <w:r>
        <w:t>•Business Acumen</w:t>
      </w:r>
    </w:p>
    <w:p w14:paraId="4D131B05" w14:textId="77777777" w:rsidR="00D021EE" w:rsidRDefault="00D021EE" w:rsidP="00D021EE">
      <w:r>
        <w:t>•Customer Commitment</w:t>
      </w:r>
    </w:p>
    <w:p w14:paraId="71005A57" w14:textId="77777777" w:rsidR="00D021EE" w:rsidRDefault="00D021EE" w:rsidP="00D021EE">
      <w:r>
        <w:t>•Drive for results</w:t>
      </w:r>
    </w:p>
    <w:p w14:paraId="3596BF68" w14:textId="77777777" w:rsidR="00D021EE" w:rsidRDefault="00D021EE" w:rsidP="00D021EE">
      <w:r>
        <w:t>•Collaboration</w:t>
      </w:r>
    </w:p>
    <w:p w14:paraId="7339BFBC" w14:textId="77777777" w:rsidR="00D021EE" w:rsidRDefault="00D021EE" w:rsidP="00D021EE">
      <w:r>
        <w:t>•Impact and influence</w:t>
      </w:r>
    </w:p>
    <w:p w14:paraId="097D9007" w14:textId="77777777" w:rsidR="00D021EE" w:rsidRDefault="00D021EE" w:rsidP="00D021EE"/>
    <w:p w14:paraId="310B126B" w14:textId="77777777" w:rsidR="00D021EE" w:rsidRPr="00D021EE" w:rsidRDefault="00D021EE" w:rsidP="00D021EE">
      <w:pPr>
        <w:rPr>
          <w:b/>
          <w:sz w:val="24"/>
          <w:szCs w:val="24"/>
          <w:u w:val="single"/>
        </w:rPr>
      </w:pPr>
      <w:r w:rsidRPr="00D021EE">
        <w:rPr>
          <w:b/>
          <w:sz w:val="24"/>
          <w:szCs w:val="24"/>
          <w:u w:val="single"/>
        </w:rPr>
        <w:t>CONTACT DETAILS</w:t>
      </w:r>
    </w:p>
    <w:p w14:paraId="10CE5D5A" w14:textId="77777777" w:rsidR="00D021EE" w:rsidRDefault="00D021EE" w:rsidP="00D021EE"/>
    <w:p w14:paraId="57E00E4D" w14:textId="77777777" w:rsidR="00D021EE" w:rsidRDefault="00D021EE" w:rsidP="00D021EE">
      <w:r>
        <w:t xml:space="preserve">Please apply by emailing your CV to Christopher Seale </w:t>
      </w:r>
    </w:p>
    <w:p w14:paraId="49917A30" w14:textId="77777777" w:rsidR="00D021EE" w:rsidRDefault="00830F0E" w:rsidP="00D021EE">
      <w:hyperlink r:id="rId4" w:history="1">
        <w:r w:rsidR="00D021EE" w:rsidRPr="008473A0">
          <w:rPr>
            <w:rStyle w:val="Hyperlink"/>
          </w:rPr>
          <w:t>cseale@metropolitan.co.za</w:t>
        </w:r>
      </w:hyperlink>
      <w:r w:rsidR="00D021EE">
        <w:t xml:space="preserve">  </w:t>
      </w:r>
    </w:p>
    <w:p w14:paraId="6D095196" w14:textId="77777777" w:rsidR="00D021EE" w:rsidRDefault="00D021EE" w:rsidP="00D021EE">
      <w:r>
        <w:t>Or if you need more information please phone (021) 940 6665</w:t>
      </w:r>
    </w:p>
    <w:p w14:paraId="198BD2A4" w14:textId="77777777" w:rsidR="004C2EF7" w:rsidRDefault="004C2EF7"/>
    <w:sectPr w:rsidR="004C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EE"/>
    <w:rsid w:val="004C2EF7"/>
    <w:rsid w:val="007D3BB4"/>
    <w:rsid w:val="00830F0E"/>
    <w:rsid w:val="00843AB5"/>
    <w:rsid w:val="00D021EE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56618"/>
  <w15:docId w15:val="{1F5B6459-DA14-432B-9430-28309AF3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598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ale@metropolita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 Holdings Ltd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Seale</dc:creator>
  <cp:lastModifiedBy>Thokozani Manqele</cp:lastModifiedBy>
  <cp:revision>2</cp:revision>
  <dcterms:created xsi:type="dcterms:W3CDTF">2020-03-11T12:00:00Z</dcterms:created>
  <dcterms:modified xsi:type="dcterms:W3CDTF">2020-03-11T12:00:00Z</dcterms:modified>
</cp:coreProperties>
</file>